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93" w:rsidRPr="00D66593" w:rsidRDefault="00D66593" w:rsidP="00D66593">
      <w:pPr>
        <w:tabs>
          <w:tab w:val="num" w:pos="200"/>
        </w:tabs>
        <w:ind w:left="5670"/>
        <w:outlineLvl w:val="0"/>
        <w:rPr>
          <w:sz w:val="24"/>
        </w:rPr>
      </w:pPr>
      <w:bookmarkStart w:id="0" w:name="_GoBack"/>
      <w:bookmarkEnd w:id="0"/>
      <w:r w:rsidRPr="00D66593">
        <w:rPr>
          <w:sz w:val="24"/>
        </w:rPr>
        <w:t>Приложение</w:t>
      </w:r>
    </w:p>
    <w:p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rsidR="00D66593" w:rsidRPr="00D66593" w:rsidRDefault="00D66593" w:rsidP="00D66593">
      <w:pPr>
        <w:tabs>
          <w:tab w:val="num" w:pos="200"/>
        </w:tabs>
        <w:ind w:left="5670"/>
        <w:outlineLvl w:val="0"/>
        <w:rPr>
          <w:sz w:val="24"/>
        </w:rPr>
      </w:pPr>
      <w:r w:rsidRPr="00D66593">
        <w:rPr>
          <w:sz w:val="24"/>
        </w:rPr>
        <w:t>муниципального округа</w:t>
      </w:r>
    </w:p>
    <w:p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 _</w:t>
      </w:r>
      <w:r>
        <w:rPr>
          <w:sz w:val="24"/>
          <w:u w:val="single"/>
        </w:rPr>
        <w:t>22</w:t>
      </w:r>
      <w:r w:rsidR="001312D7">
        <w:rPr>
          <w:sz w:val="24"/>
          <w:u w:val="single"/>
        </w:rPr>
        <w:t>4</w:t>
      </w:r>
      <w:r w:rsidRPr="00D66593">
        <w:rPr>
          <w:sz w:val="24"/>
        </w:rPr>
        <w:t>_</w:t>
      </w:r>
    </w:p>
    <w:p w:rsidR="00D66593" w:rsidRPr="00D16ADB" w:rsidRDefault="00D66593" w:rsidP="00D66593">
      <w:pPr>
        <w:ind w:firstLine="567"/>
        <w:jc w:val="right"/>
        <w:rPr>
          <w:color w:val="000000"/>
          <w:sz w:val="17"/>
          <w:szCs w:val="17"/>
        </w:rPr>
      </w:pPr>
    </w:p>
    <w:p w:rsidR="00D66593" w:rsidRPr="00D16ADB" w:rsidRDefault="00D66593" w:rsidP="00D66593">
      <w:pPr>
        <w:ind w:firstLine="567"/>
        <w:jc w:val="right"/>
        <w:rPr>
          <w:color w:val="000000"/>
          <w:sz w:val="17"/>
          <w:szCs w:val="17"/>
        </w:rPr>
      </w:pPr>
    </w:p>
    <w:p w:rsidR="001312D7" w:rsidRPr="001312D7" w:rsidRDefault="001312D7" w:rsidP="001312D7">
      <w:pPr>
        <w:jc w:val="center"/>
        <w:rPr>
          <w:i/>
          <w:iCs/>
          <w:color w:val="000000"/>
          <w:sz w:val="24"/>
          <w:szCs w:val="24"/>
        </w:rPr>
      </w:pPr>
      <w:r w:rsidRPr="001312D7">
        <w:rPr>
          <w:b/>
          <w:bCs/>
          <w:color w:val="000000"/>
          <w:szCs w:val="28"/>
        </w:rPr>
        <w:t>Положение о муниципальном контроле в сфере благоустройства на территории</w:t>
      </w:r>
      <w:r w:rsidRPr="001312D7">
        <w:rPr>
          <w:color w:val="000000"/>
          <w:szCs w:val="28"/>
        </w:rPr>
        <w:t xml:space="preserve"> </w:t>
      </w:r>
      <w:bookmarkStart w:id="1" w:name="_Hlk82695447"/>
      <w:r w:rsidRPr="001312D7">
        <w:rPr>
          <w:b/>
          <w:color w:val="000000"/>
          <w:szCs w:val="28"/>
        </w:rPr>
        <w:t>Александровского муниципального округа Пермского края</w:t>
      </w:r>
      <w:bookmarkEnd w:id="1"/>
    </w:p>
    <w:p w:rsidR="001312D7" w:rsidRPr="001312D7" w:rsidRDefault="001312D7" w:rsidP="001312D7">
      <w:pPr>
        <w:jc w:val="center"/>
        <w:rPr>
          <w:sz w:val="24"/>
          <w:szCs w:val="24"/>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1. Общие положения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bookmarkStart w:id="2" w:name="_Hlk82695644"/>
      <w:r w:rsidRPr="00293C42">
        <w:rPr>
          <w:color w:val="000000"/>
          <w:szCs w:val="28"/>
          <w:lang w:eastAsia="zh-CN"/>
        </w:rPr>
        <w:t xml:space="preserve">Александровского муниципального округа </w:t>
      </w:r>
      <w:bookmarkEnd w:id="2"/>
      <w:r w:rsidRPr="00293C42">
        <w:rPr>
          <w:color w:val="000000"/>
          <w:szCs w:val="28"/>
          <w:lang w:eastAsia="zh-CN"/>
        </w:rPr>
        <w:t>Пермского края</w:t>
      </w:r>
      <w:r w:rsidRPr="00293C42">
        <w:rPr>
          <w:color w:val="000000"/>
          <w:sz w:val="20"/>
          <w:lang w:eastAsia="zh-CN"/>
        </w:rPr>
        <w:t xml:space="preserve"> </w:t>
      </w:r>
      <w:r w:rsidRPr="00293C42">
        <w:rPr>
          <w:color w:val="000000"/>
          <w:szCs w:val="28"/>
          <w:lang w:eastAsia="zh-CN"/>
        </w:rPr>
        <w:t>(далее – контроль в сфере благоустройства).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93C42">
        <w:rPr>
          <w:color w:val="000000"/>
          <w:szCs w:val="28"/>
          <w:shd w:val="clear" w:color="auto" w:fill="FFFFFF"/>
          <w:lang w:eastAsia="zh-CN"/>
        </w:rPr>
        <w:t xml:space="preserve">Правил благоустройства территории </w:t>
      </w:r>
      <w:r w:rsidRPr="00293C42">
        <w:rPr>
          <w:color w:val="000000"/>
          <w:szCs w:val="28"/>
          <w:lang w:eastAsia="zh-CN"/>
        </w:rPr>
        <w:t>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(далее – Правила благоустройства)</w:t>
      </w:r>
      <w:r w:rsidRPr="00293C42">
        <w:rPr>
          <w:color w:val="000000"/>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312D7" w:rsidRPr="00293C42" w:rsidRDefault="001312D7" w:rsidP="001312D7">
      <w:pPr>
        <w:ind w:firstLine="709"/>
        <w:contextualSpacing/>
        <w:jc w:val="both"/>
        <w:rPr>
          <w:color w:val="000000"/>
          <w:szCs w:val="28"/>
        </w:rPr>
      </w:pPr>
      <w:r w:rsidRPr="00293C42">
        <w:rPr>
          <w:color w:val="000000"/>
          <w:szCs w:val="28"/>
        </w:rPr>
        <w:t>1.3. Контроль в сфере благоустройства осуществляется администрацией</w:t>
      </w:r>
      <w:r w:rsidRPr="00293C42">
        <w:rPr>
          <w:color w:val="000000"/>
          <w:sz w:val="24"/>
          <w:szCs w:val="24"/>
        </w:rPr>
        <w:t xml:space="preserve"> </w:t>
      </w:r>
      <w:r w:rsidRPr="00293C42">
        <w:rPr>
          <w:color w:val="000000"/>
          <w:szCs w:val="28"/>
        </w:rPr>
        <w:t>Александровского муниципального округа Пермского края (далее – администрация).</w:t>
      </w:r>
    </w:p>
    <w:p w:rsidR="001312D7" w:rsidRPr="00293C42" w:rsidRDefault="001312D7" w:rsidP="001312D7">
      <w:pPr>
        <w:ind w:firstLine="709"/>
        <w:contextualSpacing/>
        <w:jc w:val="both"/>
        <w:rPr>
          <w:color w:val="000000"/>
          <w:szCs w:val="28"/>
        </w:rPr>
      </w:pPr>
      <w:r w:rsidRPr="00293C42">
        <w:rPr>
          <w:color w:val="000000"/>
          <w:szCs w:val="28"/>
        </w:rPr>
        <w:t xml:space="preserve">1.4. Должностными лицами администрации, уполномоченными осуществлять контроль в сфере благоустройства, являются начальник </w:t>
      </w:r>
      <w:bookmarkStart w:id="3" w:name="_Hlk82690373"/>
      <w:r w:rsidRPr="00293C42">
        <w:rPr>
          <w:color w:val="000000"/>
          <w:szCs w:val="28"/>
        </w:rPr>
        <w:t>отдела по муниципальному контролю</w:t>
      </w:r>
      <w:bookmarkEnd w:id="3"/>
      <w:r w:rsidRPr="00293C42">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293C42">
        <w:rPr>
          <w:i/>
          <w:iCs/>
          <w:color w:val="000000"/>
          <w:sz w:val="24"/>
          <w:szCs w:val="24"/>
        </w:rPr>
        <w:t>.</w:t>
      </w:r>
      <w:r w:rsidRPr="00293C42">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312D7" w:rsidRPr="00293C42" w:rsidRDefault="001312D7" w:rsidP="001312D7">
      <w:pPr>
        <w:ind w:firstLine="709"/>
        <w:contextualSpacing/>
        <w:jc w:val="both"/>
        <w:rPr>
          <w:szCs w:val="28"/>
        </w:rPr>
      </w:pPr>
      <w:r w:rsidRPr="00293C42">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1312D7" w:rsidRPr="00293C42" w:rsidRDefault="001312D7" w:rsidP="001312D7">
      <w:pPr>
        <w:suppressAutoHyphens/>
        <w:autoSpaceDE w:val="0"/>
        <w:ind w:firstLine="709"/>
        <w:jc w:val="both"/>
        <w:rPr>
          <w:color w:val="000000"/>
          <w:szCs w:val="28"/>
          <w:lang w:eastAsia="zh-CN"/>
        </w:rPr>
      </w:pPr>
      <w:bookmarkStart w:id="4" w:name="Par61"/>
      <w:bookmarkEnd w:id="4"/>
      <w:r w:rsidRPr="00293C42">
        <w:rPr>
          <w:color w:val="000000"/>
          <w:szCs w:val="28"/>
          <w:lang w:eastAsia="zh-CN"/>
        </w:rPr>
        <w:t xml:space="preserve">1.6. Администрация осуществляет </w:t>
      </w:r>
      <w:proofErr w:type="gramStart"/>
      <w:r w:rsidRPr="00293C42">
        <w:rPr>
          <w:color w:val="000000"/>
          <w:szCs w:val="28"/>
          <w:lang w:eastAsia="zh-CN"/>
        </w:rPr>
        <w:t>контроль за</w:t>
      </w:r>
      <w:proofErr w:type="gramEnd"/>
      <w:r w:rsidRPr="00293C42">
        <w:rPr>
          <w:color w:val="000000"/>
          <w:szCs w:val="28"/>
          <w:lang w:eastAsia="zh-CN"/>
        </w:rPr>
        <w:t xml:space="preserve"> соблюдением Правил благоустройства территории Александровского муниципального округа.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lastRenderedPageBreak/>
        <w:t xml:space="preserve">Администрация осуществляет </w:t>
      </w:r>
      <w:proofErr w:type="gramStart"/>
      <w:r w:rsidRPr="00293C42">
        <w:rPr>
          <w:color w:val="000000"/>
          <w:szCs w:val="28"/>
          <w:lang w:eastAsia="zh-CN"/>
        </w:rPr>
        <w:t>контроль за</w:t>
      </w:r>
      <w:proofErr w:type="gramEnd"/>
      <w:r w:rsidRPr="00293C42">
        <w:rPr>
          <w:color w:val="000000"/>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1.7. При осуществлении контроля в сфере благоустройства </w:t>
      </w:r>
      <w:r w:rsidRPr="00293C42">
        <w:rPr>
          <w:color w:val="000000"/>
          <w:szCs w:val="28"/>
          <w:shd w:val="clear" w:color="auto" w:fill="FFFFFF"/>
          <w:lang w:eastAsia="zh-CN"/>
        </w:rPr>
        <w:t>система оценки и управления рисками не применяется</w:t>
      </w:r>
      <w:r w:rsidRPr="00293C42">
        <w:rPr>
          <w:color w:val="000000"/>
          <w:szCs w:val="28"/>
          <w:lang w:eastAsia="zh-CN"/>
        </w:rPr>
        <w:t>.</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2. Профилактика рисков причинения вреда (ущерба) охраняемым законом ценностям</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2.1. Администрация осуществляет контроль в сфере </w:t>
      </w:r>
      <w:proofErr w:type="gramStart"/>
      <w:r w:rsidRPr="00293C42">
        <w:rPr>
          <w:color w:val="000000"/>
          <w:szCs w:val="28"/>
          <w:lang w:eastAsia="zh-CN"/>
        </w:rPr>
        <w:t>благоустройства</w:t>
      </w:r>
      <w:proofErr w:type="gramEnd"/>
      <w:r w:rsidRPr="00293C42">
        <w:rPr>
          <w:color w:val="000000"/>
          <w:szCs w:val="28"/>
          <w:lang w:eastAsia="zh-CN"/>
        </w:rPr>
        <w:t xml:space="preserve"> в том числе посредством проведения профилактических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информирование;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2) обобщение правоприменительной практики;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 объявление предостережений;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консультирование;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5) профилактический визит.</w:t>
      </w:r>
    </w:p>
    <w:p w:rsidR="001312D7" w:rsidRPr="00293C42" w:rsidRDefault="001312D7" w:rsidP="001312D7">
      <w:pPr>
        <w:ind w:firstLine="709"/>
        <w:jc w:val="both"/>
        <w:rPr>
          <w:color w:val="000000"/>
          <w:szCs w:val="28"/>
        </w:rPr>
      </w:pPr>
      <w:r w:rsidRPr="00293C42">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p>
    <w:p w:rsidR="001312D7" w:rsidRPr="00293C42" w:rsidRDefault="001312D7" w:rsidP="001312D7">
      <w:pPr>
        <w:ind w:firstLine="709"/>
        <w:jc w:val="both"/>
        <w:rPr>
          <w:color w:val="000000"/>
          <w:szCs w:val="28"/>
        </w:rPr>
      </w:pPr>
      <w:proofErr w:type="gramStart"/>
      <w:r w:rsidRPr="00293C42">
        <w:rPr>
          <w:color w:val="000000"/>
          <w:szCs w:val="28"/>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3C42">
        <w:rPr>
          <w:color w:val="000000"/>
          <w:szCs w:val="28"/>
          <w:shd w:val="clear" w:color="auto" w:fill="FFFFFF"/>
        </w:rPr>
        <w:t xml:space="preserve">доступ к специальному разделу должен осуществляться с главной (основной) страницы </w:t>
      </w:r>
      <w:r w:rsidRPr="00293C42">
        <w:rPr>
          <w:color w:val="000000"/>
          <w:szCs w:val="28"/>
        </w:rPr>
        <w:t>официального сайта администрации</w:t>
      </w:r>
      <w:r w:rsidRPr="00293C42">
        <w:rPr>
          <w:color w:val="000000"/>
          <w:szCs w:val="28"/>
          <w:shd w:val="clear" w:color="auto" w:fill="FFFFFF"/>
        </w:rPr>
        <w:t>)</w:t>
      </w:r>
      <w:r w:rsidRPr="00293C42">
        <w:rPr>
          <w:color w:val="000000"/>
          <w:szCs w:val="28"/>
        </w:rPr>
        <w:t>, в средствах массовой информации,</w:t>
      </w:r>
      <w:r w:rsidRPr="00293C42">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93C42">
          <w:rPr>
            <w:color w:val="000000"/>
            <w:szCs w:val="28"/>
            <w:lang w:eastAsia="zh-CN"/>
          </w:rPr>
          <w:t>частью 3 статьи 46</w:t>
        </w:r>
      </w:hyperlink>
      <w:r w:rsidRPr="00293C42">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Администрация также вправе информировать население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на собраниях и конференциях граждан об обязательных требованиях, предъявляемых к объектам контроля.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293C42">
        <w:rPr>
          <w:i/>
          <w:iCs/>
          <w:color w:val="000000"/>
          <w:szCs w:val="28"/>
          <w:lang w:eastAsia="zh-CN"/>
        </w:rPr>
        <w:t xml:space="preserve"> </w:t>
      </w:r>
      <w:r w:rsidRPr="00293C42">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312D7" w:rsidRPr="00293C42" w:rsidRDefault="001312D7" w:rsidP="001312D7">
      <w:pPr>
        <w:ind w:firstLine="709"/>
        <w:jc w:val="both"/>
        <w:rPr>
          <w:color w:val="000000"/>
          <w:szCs w:val="28"/>
        </w:rPr>
      </w:pPr>
      <w:r w:rsidRPr="00293C42">
        <w:rPr>
          <w:color w:val="000000"/>
          <w:szCs w:val="28"/>
        </w:rPr>
        <w:t xml:space="preserve">2.8. </w:t>
      </w:r>
      <w:proofErr w:type="gramStart"/>
      <w:r w:rsidRPr="00293C42">
        <w:rPr>
          <w:color w:val="000000"/>
          <w:szCs w:val="28"/>
        </w:rPr>
        <w:t>Предостережение о недопустимости нарушения обязательных требований и предложение</w:t>
      </w:r>
      <w:r w:rsidRPr="00293C42">
        <w:rPr>
          <w:color w:val="000000"/>
          <w:szCs w:val="28"/>
          <w:shd w:val="clear" w:color="auto" w:fill="FFFFFF"/>
        </w:rPr>
        <w:t xml:space="preserve"> принять меры по обеспечению соблюдения обязательных требований</w:t>
      </w:r>
      <w:r w:rsidRPr="00293C42">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93C42">
        <w:rPr>
          <w:color w:val="000000"/>
          <w:szCs w:val="28"/>
          <w:shd w:val="clear" w:color="auto" w:fill="FFFFFF"/>
        </w:rPr>
        <w:t>или признаках нарушений обязательных требований </w:t>
      </w:r>
      <w:r w:rsidRPr="00293C42">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93C42">
        <w:rPr>
          <w:color w:val="000000"/>
          <w:szCs w:val="28"/>
        </w:rPr>
        <w:t xml:space="preserve">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293C42">
        <w:rPr>
          <w:i/>
          <w:iCs/>
          <w:color w:val="000000"/>
          <w:sz w:val="24"/>
          <w:szCs w:val="24"/>
        </w:rPr>
        <w:t xml:space="preserve"> </w:t>
      </w:r>
      <w:r w:rsidRPr="00293C42">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312D7" w:rsidRPr="00293C42" w:rsidRDefault="001312D7" w:rsidP="001312D7">
      <w:pPr>
        <w:ind w:firstLine="709"/>
        <w:jc w:val="both"/>
        <w:rPr>
          <w:color w:val="000000"/>
          <w:szCs w:val="28"/>
        </w:rPr>
      </w:pPr>
      <w:r w:rsidRPr="00293C42">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293C42">
        <w:rPr>
          <w:color w:val="000000"/>
          <w:szCs w:val="28"/>
          <w:shd w:val="clear" w:color="auto" w:fill="FFFFFF"/>
        </w:rPr>
        <w:t>приказом Министерства экономического развития Российской Федерации от 31.03.2021 № 151</w:t>
      </w:r>
      <w:r w:rsidRPr="00293C42">
        <w:rPr>
          <w:color w:val="000000"/>
          <w:szCs w:val="28"/>
        </w:rPr>
        <w:br/>
      </w:r>
      <w:r w:rsidRPr="00293C42">
        <w:rPr>
          <w:color w:val="000000"/>
          <w:szCs w:val="28"/>
          <w:shd w:val="clear" w:color="auto" w:fill="FFFFFF"/>
        </w:rPr>
        <w:t>«О типовых формах документов, используемых контрольным (надзорным) органом»</w:t>
      </w:r>
      <w:r w:rsidRPr="00293C42">
        <w:rPr>
          <w:color w:val="000000"/>
          <w:szCs w:val="28"/>
        </w:rPr>
        <w:t xml:space="preserve">. </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Консультирование осуществляется в устной или письменной форме по следующим вопросам: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организация и осуществление контроля в сфере благоустройства;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порядок осуществления контрольных мероприятий, установленных настоящим Положением;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порядок обжалования действий (бездействия) должностных лиц, уполномоченных осуществлять контроль;</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за время консультирования предоставить в устной форме ответ на поставленные вопросы невозможно;</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ответ на поставленные вопросы требует дополнительного запроса сведений.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w:t>
      </w:r>
    </w:p>
    <w:p w:rsidR="001312D7" w:rsidRPr="00293C42" w:rsidRDefault="001312D7" w:rsidP="001312D7">
      <w:pPr>
        <w:suppressAutoHyphens/>
        <w:autoSpaceDE w:val="0"/>
        <w:jc w:val="both"/>
        <w:rPr>
          <w:color w:val="000000"/>
          <w:szCs w:val="28"/>
          <w:lang w:eastAsia="zh-CN"/>
        </w:rPr>
      </w:pP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Федерации.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Должностными лицами, уполномоченными осуществлять контроль, ведется журнал учета консультирований.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или должностным лицом, уполномоченным осуществлять контроль.</w:t>
      </w:r>
    </w:p>
    <w:p w:rsidR="001312D7" w:rsidRPr="00293C42" w:rsidRDefault="001312D7" w:rsidP="001312D7">
      <w:pPr>
        <w:suppressAutoHyphens/>
        <w:autoSpaceDE w:val="0"/>
        <w:ind w:firstLine="709"/>
        <w:jc w:val="both"/>
        <w:rPr>
          <w:szCs w:val="28"/>
          <w:lang w:eastAsia="zh-CN"/>
        </w:rPr>
      </w:pPr>
      <w:r w:rsidRPr="00293C42">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12D7" w:rsidRPr="00293C42" w:rsidRDefault="001312D7" w:rsidP="001312D7">
      <w:pPr>
        <w:suppressAutoHyphens/>
        <w:autoSpaceDE w:val="0"/>
        <w:ind w:firstLine="709"/>
        <w:jc w:val="both"/>
        <w:rPr>
          <w:szCs w:val="28"/>
          <w:lang w:eastAsia="zh-CN"/>
        </w:rPr>
      </w:pPr>
      <w:r w:rsidRPr="00293C42">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12D7" w:rsidRPr="00293C42" w:rsidRDefault="001312D7" w:rsidP="001312D7">
      <w:pPr>
        <w:suppressAutoHyphens/>
        <w:autoSpaceDE w:val="0"/>
        <w:ind w:firstLine="709"/>
        <w:jc w:val="both"/>
        <w:rPr>
          <w:szCs w:val="28"/>
          <w:lang w:eastAsia="zh-CN"/>
        </w:rPr>
      </w:pPr>
      <w:r w:rsidRPr="00293C42">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12D7" w:rsidRPr="00293C42" w:rsidRDefault="001312D7" w:rsidP="001312D7">
      <w:pPr>
        <w:suppressAutoHyphens/>
        <w:autoSpaceDE w:val="0"/>
        <w:ind w:firstLine="709"/>
        <w:jc w:val="both"/>
        <w:rPr>
          <w:szCs w:val="28"/>
          <w:lang w:eastAsia="zh-CN"/>
        </w:rPr>
      </w:pPr>
      <w:r w:rsidRPr="00293C42">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3. Осуществление контрольных мероприятий и контрольных действий</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документарная проверка (посредством получения письменных объяснений, истребования документов, экспертизы);</w:t>
      </w:r>
    </w:p>
    <w:p w:rsidR="001312D7" w:rsidRPr="00293C42" w:rsidRDefault="001312D7" w:rsidP="001312D7">
      <w:pPr>
        <w:suppressAutoHyphens/>
        <w:autoSpaceDE w:val="0"/>
        <w:ind w:firstLine="709"/>
        <w:jc w:val="both"/>
        <w:rPr>
          <w:color w:val="000000"/>
          <w:szCs w:val="28"/>
          <w:lang w:eastAsia="zh-CN"/>
        </w:rPr>
      </w:pPr>
      <w:proofErr w:type="gramStart"/>
      <w:r w:rsidRPr="00293C42">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312D7" w:rsidRPr="00293C42" w:rsidRDefault="001312D7" w:rsidP="001312D7">
      <w:pPr>
        <w:ind w:firstLine="709"/>
        <w:jc w:val="both"/>
        <w:rPr>
          <w:color w:val="000000"/>
          <w:szCs w:val="28"/>
        </w:rPr>
      </w:pPr>
      <w:proofErr w:type="gramStart"/>
      <w:r w:rsidRPr="00293C42">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93C42">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293C42">
        <w:rPr>
          <w:color w:val="000000"/>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293C42">
        <w:rPr>
          <w:color w:val="000000"/>
          <w:szCs w:val="28"/>
        </w:rPr>
        <w:t>);</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1312D7" w:rsidRPr="00293C42" w:rsidRDefault="001312D7" w:rsidP="001312D7">
      <w:pPr>
        <w:suppressAutoHyphens/>
        <w:autoSpaceDE w:val="0"/>
        <w:ind w:firstLine="709"/>
        <w:jc w:val="both"/>
        <w:rPr>
          <w:szCs w:val="28"/>
          <w:lang w:eastAsia="zh-CN"/>
        </w:rPr>
      </w:pPr>
      <w:r w:rsidRPr="00293C42">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312D7" w:rsidRPr="00293C42" w:rsidRDefault="001312D7" w:rsidP="001312D7">
      <w:pPr>
        <w:ind w:firstLine="709"/>
        <w:jc w:val="both"/>
        <w:rPr>
          <w:szCs w:val="28"/>
        </w:rPr>
      </w:pPr>
      <w:r w:rsidRPr="00293C42">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1312D7" w:rsidRPr="00293C42" w:rsidRDefault="001312D7" w:rsidP="001312D7">
      <w:pPr>
        <w:ind w:firstLine="709"/>
        <w:jc w:val="both"/>
        <w:rPr>
          <w:color w:val="000000"/>
          <w:szCs w:val="28"/>
        </w:rPr>
      </w:pPr>
      <w:r w:rsidRPr="00293C42">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3C42">
        <w:rPr>
          <w:color w:val="000000"/>
          <w:szCs w:val="28"/>
          <w:lang w:eastAsia="zh-CN"/>
        </w:rPr>
        <w:t xml:space="preserve"> лиц;</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w:t>
      </w:r>
    </w:p>
    <w:p w:rsidR="001312D7" w:rsidRPr="00293C42" w:rsidRDefault="001312D7" w:rsidP="001312D7">
      <w:pPr>
        <w:suppressAutoHyphens/>
        <w:autoSpaceDE w:val="0"/>
        <w:jc w:val="both"/>
        <w:rPr>
          <w:color w:val="000000"/>
          <w:szCs w:val="28"/>
          <w:lang w:eastAsia="zh-CN"/>
        </w:rPr>
      </w:pP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гражданина по поступившим в органы прокуратуры материалам и обращениям;</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1312D7" w:rsidRPr="00293C42" w:rsidRDefault="001312D7" w:rsidP="001312D7">
      <w:pPr>
        <w:suppressAutoHyphens/>
        <w:autoSpaceDE w:val="0"/>
        <w:ind w:firstLine="709"/>
        <w:jc w:val="both"/>
        <w:rPr>
          <w:i/>
          <w:iCs/>
          <w:color w:val="000000"/>
          <w:sz w:val="24"/>
          <w:szCs w:val="24"/>
          <w:lang w:eastAsia="zh-CN"/>
        </w:rPr>
      </w:pPr>
      <w:r w:rsidRPr="00293C42">
        <w:rPr>
          <w:color w:val="000000"/>
          <w:szCs w:val="28"/>
          <w:lang w:eastAsia="zh-CN"/>
        </w:rPr>
        <w:t xml:space="preserve">3.7. </w:t>
      </w:r>
      <w:proofErr w:type="gramStart"/>
      <w:r w:rsidRPr="00293C42">
        <w:rPr>
          <w:color w:val="000000"/>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(первого заместителя главы) администрации Александровского муниципального округа</w:t>
      </w:r>
      <w:r w:rsidRPr="00293C42">
        <w:rPr>
          <w:i/>
          <w:iCs/>
          <w:color w:val="000000"/>
          <w:szCs w:val="28"/>
          <w:lang w:eastAsia="zh-CN"/>
        </w:rPr>
        <w:t xml:space="preserve">, </w:t>
      </w:r>
      <w:r w:rsidRPr="00293C42">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293C42">
        <w:rPr>
          <w:color w:val="000000"/>
          <w:szCs w:val="28"/>
          <w:lang w:eastAsia="zh-CN"/>
        </w:rPr>
        <w:t xml:space="preserve"> Федеральным </w:t>
      </w:r>
      <w:hyperlink r:id="rId9"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
    <w:p w:rsidR="001312D7" w:rsidRPr="00293C42" w:rsidRDefault="001312D7" w:rsidP="001312D7">
      <w:pPr>
        <w:ind w:firstLine="709"/>
        <w:jc w:val="both"/>
        <w:rPr>
          <w:color w:val="000000"/>
          <w:szCs w:val="28"/>
        </w:rPr>
      </w:pPr>
      <w:r w:rsidRPr="00293C42">
        <w:rPr>
          <w:color w:val="000000"/>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93C42">
        <w:rPr>
          <w:color w:val="000000"/>
          <w:szCs w:val="28"/>
        </w:rPr>
        <w:t xml:space="preserve">Перечень указанных документов и (или) сведений, порядок и сроки их представления установлены утвержденным </w:t>
      </w:r>
      <w:r w:rsidRPr="00293C42">
        <w:rPr>
          <w:color w:val="000000"/>
          <w:szCs w:val="28"/>
          <w:shd w:val="clear" w:color="auto" w:fill="FFFFFF"/>
        </w:rPr>
        <w:t>распоряжением Правительства Российской Федерации от 19.04.2016 № 724-р перечнем</w:t>
      </w:r>
      <w:r w:rsidRPr="00293C42">
        <w:rPr>
          <w:color w:val="000000"/>
          <w:szCs w:val="28"/>
        </w:rPr>
        <w:br/>
      </w:r>
      <w:r w:rsidRPr="00293C42">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93C42">
        <w:rPr>
          <w:color w:val="000000"/>
          <w:szCs w:val="28"/>
          <w:shd w:val="clear" w:color="auto" w:fill="FFFFFF"/>
        </w:rPr>
        <w:t xml:space="preserve"> организаций, в распоряжении которых находятся эти документы и (или) информация, а также</w:t>
      </w:r>
      <w:r w:rsidRPr="00293C42">
        <w:rPr>
          <w:color w:val="000000"/>
          <w:szCs w:val="28"/>
        </w:rPr>
        <w:t xml:space="preserve"> </w:t>
      </w:r>
      <w:hyperlink r:id="rId11" w:history="1">
        <w:r w:rsidRPr="00293C42">
          <w:rPr>
            <w:color w:val="000000"/>
            <w:szCs w:val="28"/>
          </w:rPr>
          <w:t>Правилами</w:t>
        </w:r>
      </w:hyperlink>
      <w:r w:rsidRPr="00293C42">
        <w:rPr>
          <w:color w:val="000000"/>
          <w:szCs w:val="28"/>
        </w:rPr>
        <w:t xml:space="preserve"> предоставления в рамках межведомственного информационного взаимодействия </w:t>
      </w:r>
    </w:p>
    <w:p w:rsidR="001312D7" w:rsidRPr="00293C42" w:rsidRDefault="001312D7" w:rsidP="001312D7">
      <w:pPr>
        <w:jc w:val="both"/>
        <w:rPr>
          <w:color w:val="000000"/>
          <w:szCs w:val="28"/>
        </w:rPr>
      </w:pPr>
      <w:proofErr w:type="gramStart"/>
      <w:r w:rsidRPr="00293C42">
        <w:rPr>
          <w:color w:val="000000"/>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3.10. </w:t>
      </w:r>
      <w:r w:rsidRPr="00293C42">
        <w:rPr>
          <w:color w:val="000000"/>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93C42">
        <w:rPr>
          <w:color w:val="000000"/>
          <w:szCs w:val="28"/>
          <w:shd w:val="clear" w:color="auto" w:fill="FFFFFF"/>
          <w:lang w:eastAsia="zh-CN"/>
        </w:rPr>
        <w:t>связи</w:t>
      </w:r>
      <w:proofErr w:type="gramEnd"/>
      <w:r w:rsidRPr="00293C42">
        <w:rPr>
          <w:color w:val="000000"/>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312D7" w:rsidRPr="00293C42" w:rsidRDefault="001312D7" w:rsidP="001312D7">
      <w:pPr>
        <w:ind w:firstLine="709"/>
        <w:jc w:val="both"/>
        <w:rPr>
          <w:color w:val="000000"/>
          <w:szCs w:val="28"/>
          <w:shd w:val="clear" w:color="auto" w:fill="FFFFFF"/>
        </w:rPr>
      </w:pPr>
      <w:r w:rsidRPr="00293C42">
        <w:rPr>
          <w:color w:val="000000"/>
          <w:szCs w:val="28"/>
        </w:rPr>
        <w:t xml:space="preserve">1) </w:t>
      </w:r>
      <w:r w:rsidRPr="00293C42">
        <w:rPr>
          <w:color w:val="000000"/>
          <w:szCs w:val="28"/>
          <w:shd w:val="clear" w:color="auto" w:fill="FFFFFF"/>
        </w:rPr>
        <w:t xml:space="preserve">отсутствие контролируемого лица либо его представителя не препятствует оценке </w:t>
      </w:r>
      <w:r w:rsidRPr="00293C42">
        <w:rPr>
          <w:color w:val="000000"/>
          <w:szCs w:val="28"/>
        </w:rPr>
        <w:t xml:space="preserve">должностным лицом, уполномоченным осуществлять контроль в сфере благоустройства, </w:t>
      </w:r>
      <w:r w:rsidRPr="00293C42">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312D7" w:rsidRPr="00293C42" w:rsidRDefault="001312D7" w:rsidP="001312D7">
      <w:pPr>
        <w:ind w:firstLine="709"/>
        <w:jc w:val="both"/>
        <w:rPr>
          <w:color w:val="000000"/>
          <w:szCs w:val="28"/>
        </w:rPr>
      </w:pPr>
      <w:r w:rsidRPr="00293C42">
        <w:rPr>
          <w:color w:val="000000"/>
          <w:szCs w:val="28"/>
          <w:shd w:val="clear" w:color="auto" w:fill="FFFFFF"/>
        </w:rPr>
        <w:t xml:space="preserve">2) отсутствие признаков </w:t>
      </w:r>
      <w:r w:rsidRPr="00293C42">
        <w:rPr>
          <w:color w:val="000000"/>
          <w:szCs w:val="28"/>
        </w:rPr>
        <w:t>явной непосредственной угрозы причинения или фактического причинения вреда (ущерба) охраняемым законом ценностям;</w:t>
      </w:r>
    </w:p>
    <w:p w:rsidR="001312D7" w:rsidRPr="00293C42" w:rsidRDefault="001312D7" w:rsidP="001312D7">
      <w:pPr>
        <w:ind w:firstLine="709"/>
        <w:jc w:val="both"/>
        <w:rPr>
          <w:color w:val="000000"/>
          <w:szCs w:val="28"/>
        </w:rPr>
      </w:pPr>
      <w:r w:rsidRPr="00293C42">
        <w:rPr>
          <w:color w:val="000000"/>
          <w:szCs w:val="28"/>
        </w:rPr>
        <w:t>3) имеются уважительные причины для отсутствия контролируемого лица (болезнь</w:t>
      </w:r>
      <w:r w:rsidRPr="00293C42">
        <w:rPr>
          <w:color w:val="000000"/>
          <w:szCs w:val="28"/>
          <w:shd w:val="clear" w:color="auto" w:fill="FFFFFF"/>
        </w:rPr>
        <w:t xml:space="preserve"> контролируемого лица</w:t>
      </w:r>
      <w:r w:rsidRPr="00293C42">
        <w:rPr>
          <w:color w:val="000000"/>
          <w:szCs w:val="28"/>
        </w:rPr>
        <w:t>, его командировка и т.п.) при проведении</w:t>
      </w:r>
      <w:r w:rsidRPr="00293C42">
        <w:rPr>
          <w:color w:val="000000"/>
          <w:szCs w:val="28"/>
          <w:shd w:val="clear" w:color="auto" w:fill="FFFFFF"/>
        </w:rPr>
        <w:t xml:space="preserve"> контрольного мероприятия</w:t>
      </w:r>
      <w:r w:rsidRPr="00293C42">
        <w:rPr>
          <w:color w:val="000000"/>
          <w:szCs w:val="28"/>
        </w:rPr>
        <w:t>.</w:t>
      </w:r>
    </w:p>
    <w:p w:rsidR="001312D7" w:rsidRPr="00293C42" w:rsidRDefault="001312D7" w:rsidP="001312D7">
      <w:pPr>
        <w:ind w:firstLine="709"/>
        <w:jc w:val="both"/>
        <w:rPr>
          <w:color w:val="000000"/>
          <w:szCs w:val="28"/>
        </w:rPr>
      </w:pPr>
      <w:r w:rsidRPr="00293C42">
        <w:rPr>
          <w:color w:val="000000"/>
          <w:szCs w:val="28"/>
        </w:rPr>
        <w:t xml:space="preserve">3.11. Срок проведения выездной проверки не может превышать 10 рабочих дней. </w:t>
      </w:r>
    </w:p>
    <w:p w:rsidR="001312D7" w:rsidRPr="00293C42" w:rsidRDefault="001312D7" w:rsidP="001312D7">
      <w:pPr>
        <w:ind w:firstLine="709"/>
        <w:jc w:val="both"/>
        <w:rPr>
          <w:color w:val="000000"/>
          <w:szCs w:val="28"/>
        </w:rPr>
      </w:pPr>
      <w:r w:rsidRPr="00293C42">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3C42">
        <w:rPr>
          <w:color w:val="000000"/>
          <w:szCs w:val="28"/>
        </w:rPr>
        <w:t>микропредприятия</w:t>
      </w:r>
      <w:proofErr w:type="spellEnd"/>
      <w:r w:rsidRPr="00293C42">
        <w:rPr>
          <w:color w:val="000000"/>
          <w:szCs w:val="28"/>
        </w:rPr>
        <w:t xml:space="preserve">. </w:t>
      </w:r>
    </w:p>
    <w:p w:rsidR="001312D7" w:rsidRPr="00293C42" w:rsidRDefault="001312D7" w:rsidP="001312D7">
      <w:pPr>
        <w:ind w:firstLine="709"/>
        <w:jc w:val="both"/>
        <w:rPr>
          <w:color w:val="000000"/>
          <w:szCs w:val="28"/>
        </w:rPr>
      </w:pPr>
      <w:r w:rsidRPr="00293C42">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293C42">
        <w:rPr>
          <w:color w:val="000000"/>
          <w:szCs w:val="28"/>
          <w:lang w:eastAsia="zh-CN"/>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3.13. </w:t>
      </w:r>
      <w:proofErr w:type="gramStart"/>
      <w:r w:rsidRPr="00293C42">
        <w:rPr>
          <w:color w:val="000000"/>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93C42">
          <w:rPr>
            <w:color w:val="000000"/>
            <w:szCs w:val="28"/>
            <w:lang w:eastAsia="zh-CN"/>
          </w:rPr>
          <w:t>частью 2 статьи 90</w:t>
        </w:r>
      </w:hyperlink>
      <w:r w:rsidRPr="00293C42">
        <w:rPr>
          <w:color w:val="000000"/>
          <w:szCs w:val="28"/>
          <w:lang w:eastAsia="zh-CN"/>
        </w:rPr>
        <w:t xml:space="preserve"> Федерального закона от 31.07.2020 № 248-ФЗ «О государственном контроле (надзоре) и</w:t>
      </w:r>
      <w:proofErr w:type="gramEnd"/>
      <w:r w:rsidRPr="00293C42">
        <w:rPr>
          <w:color w:val="000000"/>
          <w:szCs w:val="28"/>
          <w:lang w:eastAsia="zh-CN"/>
        </w:rPr>
        <w:t xml:space="preserve"> муниципальном </w:t>
      </w:r>
      <w:proofErr w:type="gramStart"/>
      <w:r w:rsidRPr="00293C42">
        <w:rPr>
          <w:color w:val="000000"/>
          <w:szCs w:val="28"/>
          <w:lang w:eastAsia="zh-CN"/>
        </w:rPr>
        <w:t>контроле</w:t>
      </w:r>
      <w:proofErr w:type="gramEnd"/>
      <w:r w:rsidRPr="00293C42">
        <w:rPr>
          <w:color w:val="000000"/>
          <w:szCs w:val="28"/>
          <w:lang w:eastAsia="zh-CN"/>
        </w:rPr>
        <w:t xml:space="preserve"> в Российской Федерации».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312D7" w:rsidRPr="00293C42" w:rsidRDefault="001312D7" w:rsidP="001312D7">
      <w:pPr>
        <w:ind w:firstLine="709"/>
        <w:jc w:val="both"/>
        <w:rPr>
          <w:color w:val="000000"/>
          <w:szCs w:val="28"/>
        </w:rPr>
      </w:pPr>
      <w:r w:rsidRPr="00293C42">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293C42">
        <w:rPr>
          <w:color w:val="000000"/>
          <w:szCs w:val="28"/>
          <w:shd w:val="clear" w:color="auto" w:fill="FFFFFF"/>
        </w:rPr>
        <w:t xml:space="preserve"> если иной порядок оформления акта не установлен Правительством Российской Федерации</w:t>
      </w:r>
      <w:r w:rsidRPr="00293C42">
        <w:rPr>
          <w:color w:val="000000"/>
          <w:szCs w:val="28"/>
        </w:rPr>
        <w:t>.</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3.15. Информация о контрольных мероприятиях размещается в Едином реестре контрольных (надзорных)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3.16. </w:t>
      </w:r>
      <w:proofErr w:type="gramStart"/>
      <w:r w:rsidRPr="00293C42">
        <w:rPr>
          <w:color w:val="000000"/>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3C42">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93C42">
        <w:rPr>
          <w:color w:val="000000"/>
          <w:szCs w:val="28"/>
          <w:shd w:val="clear" w:color="auto" w:fill="FFFFFF"/>
          <w:lang w:eastAsia="zh-CN"/>
        </w:rPr>
        <w:t xml:space="preserve"> том числе через федеральную государственную информационную систему «</w:t>
      </w:r>
      <w:r w:rsidRPr="00293C42">
        <w:rPr>
          <w:color w:val="000000"/>
          <w:szCs w:val="28"/>
          <w:lang w:eastAsia="zh-CN"/>
        </w:rPr>
        <w:t>Единый портал</w:t>
      </w:r>
      <w:r w:rsidRPr="00293C42">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Гражданин, не осуществляющий предпринимательской деятельности, </w:t>
      </w:r>
    </w:p>
    <w:p w:rsidR="001312D7" w:rsidRPr="00293C42" w:rsidRDefault="001312D7" w:rsidP="001312D7">
      <w:pPr>
        <w:suppressAutoHyphens/>
        <w:autoSpaceDE w:val="0"/>
        <w:jc w:val="both"/>
        <w:rPr>
          <w:color w:val="000000"/>
          <w:szCs w:val="28"/>
          <w:lang w:eastAsia="zh-CN"/>
        </w:rPr>
      </w:pPr>
      <w:proofErr w:type="gramStart"/>
      <w:r w:rsidRPr="00293C42">
        <w:rPr>
          <w:color w:val="000000"/>
          <w:szCs w:val="28"/>
          <w:lang w:eastAsia="zh-CN"/>
        </w:rPr>
        <w:lastRenderedPageBreak/>
        <w:t>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3C42">
        <w:rPr>
          <w:color w:val="000000"/>
          <w:szCs w:val="28"/>
          <w:shd w:val="clear" w:color="auto" w:fill="FFFFFF"/>
          <w:lang w:eastAsia="zh-CN"/>
        </w:rPr>
        <w:t xml:space="preserve"> документы в электронном виде через единый портал государственных</w:t>
      </w:r>
      <w:proofErr w:type="gramEnd"/>
      <w:r w:rsidRPr="00293C42">
        <w:rPr>
          <w:color w:val="000000"/>
          <w:szCs w:val="28"/>
          <w:shd w:val="clear" w:color="auto" w:fill="FFFFFF"/>
          <w:lang w:eastAsia="zh-CN"/>
        </w:rPr>
        <w:t xml:space="preserve"> и муниципальных услуг (в случае, если лицо не имеет учетной записи в единой системе идентификац</w:t>
      </w:r>
      <w:proofErr w:type="gramStart"/>
      <w:r w:rsidRPr="00293C42">
        <w:rPr>
          <w:color w:val="000000"/>
          <w:szCs w:val="28"/>
          <w:shd w:val="clear" w:color="auto" w:fill="FFFFFF"/>
          <w:lang w:eastAsia="zh-CN"/>
        </w:rPr>
        <w:t>ии и ау</w:t>
      </w:r>
      <w:proofErr w:type="gramEnd"/>
      <w:r w:rsidRPr="00293C42">
        <w:rPr>
          <w:color w:val="000000"/>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293C42">
        <w:rPr>
          <w:color w:val="000000"/>
          <w:szCs w:val="28"/>
          <w:lang w:eastAsia="zh-CN"/>
        </w:rPr>
        <w:t xml:space="preserve"> Указанный гражданин вправе направлять администрации документы на бумажном носителе.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293C42">
        <w:rPr>
          <w:color w:val="000000"/>
          <w:szCs w:val="28"/>
          <w:lang w:eastAsia="zh-CN"/>
        </w:rPr>
        <w:t>осуществляться</w:t>
      </w:r>
      <w:proofErr w:type="gramEnd"/>
      <w:r w:rsidRPr="00293C42">
        <w:rPr>
          <w:color w:val="000000"/>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3C42">
        <w:rPr>
          <w:color w:val="000000"/>
          <w:szCs w:val="28"/>
          <w:shd w:val="clear" w:color="auto" w:fill="FFFFFF"/>
          <w:lang w:eastAsia="zh-CN"/>
        </w:rPr>
        <w:t xml:space="preserve">Федерального закона </w:t>
      </w:r>
      <w:r w:rsidRPr="00293C42">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312D7" w:rsidRPr="00293C42" w:rsidRDefault="001312D7" w:rsidP="001312D7">
      <w:pPr>
        <w:suppressAutoHyphens/>
        <w:autoSpaceDE w:val="0"/>
        <w:ind w:firstLine="709"/>
        <w:jc w:val="both"/>
        <w:rPr>
          <w:sz w:val="20"/>
          <w:lang w:eastAsia="zh-CN"/>
        </w:rPr>
      </w:pPr>
      <w:bookmarkStart w:id="5" w:name="Par318"/>
      <w:bookmarkEnd w:id="5"/>
      <w:r w:rsidRPr="00293C42">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 xml:space="preserve">ценностям и </w:t>
      </w:r>
      <w:proofErr w:type="gramStart"/>
      <w:r w:rsidRPr="00293C42">
        <w:rPr>
          <w:color w:val="000000"/>
          <w:szCs w:val="28"/>
          <w:lang w:eastAsia="zh-CN"/>
        </w:rPr>
        <w:t>способах</w:t>
      </w:r>
      <w:proofErr w:type="gramEnd"/>
      <w:r w:rsidRPr="00293C42">
        <w:rPr>
          <w:color w:val="000000"/>
          <w:szCs w:val="28"/>
          <w:lang w:eastAsia="zh-CN"/>
        </w:rPr>
        <w:t xml:space="preserve">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12D7" w:rsidRPr="00293C42" w:rsidRDefault="001312D7" w:rsidP="001312D7">
      <w:pPr>
        <w:ind w:firstLine="709"/>
        <w:jc w:val="both"/>
        <w:rPr>
          <w:color w:val="000000"/>
          <w:szCs w:val="28"/>
        </w:rPr>
      </w:pPr>
      <w:proofErr w:type="gramStart"/>
      <w:r w:rsidRPr="00293C42">
        <w:rPr>
          <w:color w:val="000000"/>
          <w:szCs w:val="28"/>
        </w:rPr>
        <w:t xml:space="preserve">4) </w:t>
      </w:r>
      <w:r w:rsidRPr="00293C42">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3C42">
        <w:rPr>
          <w:color w:val="000000"/>
          <w:szCs w:val="28"/>
        </w:rPr>
        <w:t>;</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12D7" w:rsidRPr="00293C42" w:rsidRDefault="001312D7" w:rsidP="001312D7">
      <w:pPr>
        <w:suppressAutoHyphens/>
        <w:autoSpaceDE w:val="0"/>
        <w:ind w:firstLine="709"/>
        <w:jc w:val="both"/>
        <w:rPr>
          <w:szCs w:val="28"/>
          <w:lang w:eastAsia="zh-CN"/>
        </w:rPr>
      </w:pPr>
      <w:r w:rsidRPr="00293C42">
        <w:rPr>
          <w:color w:val="000000"/>
          <w:szCs w:val="2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93C42">
        <w:rPr>
          <w:szCs w:val="28"/>
          <w:lang w:eastAsia="zh-CN"/>
        </w:rPr>
        <w:t>Пермского края</w:t>
      </w:r>
      <w:r w:rsidRPr="00293C42">
        <w:rPr>
          <w:color w:val="000000"/>
          <w:szCs w:val="28"/>
          <w:lang w:eastAsia="zh-CN"/>
        </w:rPr>
        <w:t>, органами местного самоуправления, правоохранительными органами, организациями и гражданами.</w:t>
      </w:r>
    </w:p>
    <w:p w:rsidR="001312D7" w:rsidRPr="00293C42" w:rsidRDefault="001312D7" w:rsidP="001312D7">
      <w:pPr>
        <w:ind w:firstLine="709"/>
        <w:jc w:val="both"/>
        <w:rPr>
          <w:szCs w:val="28"/>
        </w:rPr>
      </w:pPr>
      <w:r w:rsidRPr="00293C42">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решений о проведении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актов контрольных мероприятий, предписаний об устранении выявленных нарушений;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3C42">
        <w:rPr>
          <w:color w:val="000000"/>
          <w:szCs w:val="28"/>
          <w:shd w:val="clear" w:color="auto" w:fill="FFFFFF"/>
          <w:lang w:eastAsia="zh-CN"/>
        </w:rPr>
        <w:t xml:space="preserve"> и (или) регионального портала государственных и муниципальных услуг</w:t>
      </w:r>
      <w:r w:rsidRPr="00293C42">
        <w:rPr>
          <w:color w:val="000000"/>
          <w:szCs w:val="28"/>
          <w:lang w:eastAsia="zh-CN"/>
        </w:rPr>
        <w:t>.</w:t>
      </w:r>
    </w:p>
    <w:p w:rsidR="001312D7" w:rsidRPr="00293C42" w:rsidRDefault="001312D7" w:rsidP="001312D7">
      <w:pPr>
        <w:ind w:firstLine="720"/>
        <w:jc w:val="both"/>
        <w:rPr>
          <w:color w:val="000000"/>
          <w:szCs w:val="28"/>
        </w:rPr>
      </w:pPr>
      <w:r w:rsidRPr="00293C42">
        <w:rPr>
          <w:color w:val="000000"/>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293C42">
        <w:rPr>
          <w:i/>
          <w:iCs/>
          <w:color w:val="000000"/>
          <w:sz w:val="24"/>
          <w:szCs w:val="24"/>
        </w:rPr>
        <w:t xml:space="preserve"> </w:t>
      </w:r>
      <w:r w:rsidRPr="00293C42">
        <w:rPr>
          <w:color w:val="000000"/>
          <w:szCs w:val="28"/>
        </w:rPr>
        <w:t>о наличии в</w:t>
      </w:r>
      <w:r w:rsidRPr="00293C42">
        <w:rPr>
          <w:i/>
          <w:iCs/>
          <w:color w:val="000000"/>
          <w:sz w:val="24"/>
          <w:szCs w:val="24"/>
        </w:rPr>
        <w:t xml:space="preserve"> </w:t>
      </w:r>
      <w:r w:rsidRPr="00293C42">
        <w:rPr>
          <w:color w:val="000000"/>
          <w:szCs w:val="28"/>
        </w:rPr>
        <w:t>жалобе (документах) сведений, составляющих государственную или иную охраняемую законом тайну.</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312D7" w:rsidRPr="00293C42" w:rsidRDefault="001312D7" w:rsidP="001312D7">
      <w:pPr>
        <w:suppressAutoHyphens/>
        <w:autoSpaceDE w:val="0"/>
        <w:ind w:firstLine="709"/>
        <w:jc w:val="both"/>
        <w:rPr>
          <w:sz w:val="20"/>
          <w:lang w:eastAsia="zh-CN"/>
        </w:rPr>
      </w:pPr>
      <w:r w:rsidRPr="00293C42">
        <w:rPr>
          <w:szCs w:val="28"/>
          <w:lang w:eastAsia="zh-CN"/>
        </w:rPr>
        <w:t xml:space="preserve"> 4.6. Жалоба должна содержать:</w:t>
      </w:r>
      <w:bookmarkStart w:id="6" w:name="dst100451"/>
      <w:bookmarkEnd w:id="6"/>
    </w:p>
    <w:p w:rsidR="001312D7" w:rsidRPr="00293C42" w:rsidRDefault="001312D7" w:rsidP="001312D7">
      <w:pPr>
        <w:suppressAutoHyphens/>
        <w:autoSpaceDE w:val="0"/>
        <w:ind w:firstLine="709"/>
        <w:jc w:val="both"/>
        <w:rPr>
          <w:szCs w:val="28"/>
          <w:lang w:eastAsia="zh-CN"/>
        </w:rPr>
      </w:pPr>
      <w:proofErr w:type="gramStart"/>
      <w:r w:rsidRPr="00293C42">
        <w:rPr>
          <w:szCs w:val="28"/>
          <w:lang w:eastAsia="zh-CN"/>
        </w:rPr>
        <w:t>- решение администрации, фамилию, имя, отчество (при наличии) должностного лица, уполномоченного осуществлять контроль в сфере благоустройства, решение и (или) действие (бездействие) которых обжалуются;</w:t>
      </w:r>
      <w:bookmarkStart w:id="7" w:name="dst100452"/>
      <w:bookmarkEnd w:id="7"/>
      <w:proofErr w:type="gramEnd"/>
    </w:p>
    <w:p w:rsidR="001312D7" w:rsidRPr="00293C42" w:rsidRDefault="001312D7" w:rsidP="001312D7">
      <w:pPr>
        <w:suppressAutoHyphens/>
        <w:autoSpaceDE w:val="0"/>
        <w:ind w:firstLine="709"/>
        <w:jc w:val="both"/>
        <w:rPr>
          <w:szCs w:val="28"/>
          <w:lang w:eastAsia="zh-CN"/>
        </w:rPr>
      </w:pPr>
      <w:proofErr w:type="gramStart"/>
      <w:r w:rsidRPr="00293C42">
        <w:rPr>
          <w:szCs w:val="28"/>
          <w:lang w:eastAsia="zh-CN"/>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w:t>
      </w:r>
      <w:r w:rsidRPr="00293C42">
        <w:rPr>
          <w:szCs w:val="28"/>
          <w:lang w:eastAsia="zh-CN"/>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8" w:name="dst100453"/>
      <w:bookmarkEnd w:id="8"/>
      <w:proofErr w:type="gramEnd"/>
    </w:p>
    <w:p w:rsidR="001312D7" w:rsidRPr="00293C42" w:rsidRDefault="001312D7" w:rsidP="001312D7">
      <w:pPr>
        <w:suppressAutoHyphens/>
        <w:autoSpaceDE w:val="0"/>
        <w:ind w:firstLine="709"/>
        <w:jc w:val="both"/>
        <w:rPr>
          <w:szCs w:val="28"/>
          <w:lang w:eastAsia="zh-CN"/>
        </w:rPr>
      </w:pPr>
      <w:r w:rsidRPr="00293C42">
        <w:rPr>
          <w:szCs w:val="28"/>
          <w:lang w:eastAsia="zh-CN"/>
        </w:rPr>
        <w:t>- сведения об обжалуемом решении администрации и (или) действии (бездействии) должностного лица, уполномоченного осуществлять контроль в сфере благоустройства, которые привели или могут привести к нарушению прав контролируемого лица, подавшего жалобу;</w:t>
      </w:r>
      <w:bookmarkStart w:id="9" w:name="dst100454"/>
      <w:bookmarkEnd w:id="9"/>
    </w:p>
    <w:p w:rsidR="001312D7" w:rsidRPr="00293C42" w:rsidRDefault="001312D7" w:rsidP="001312D7">
      <w:pPr>
        <w:suppressAutoHyphens/>
        <w:autoSpaceDE w:val="0"/>
        <w:ind w:firstLine="709"/>
        <w:jc w:val="both"/>
        <w:rPr>
          <w:szCs w:val="28"/>
          <w:lang w:eastAsia="zh-CN"/>
        </w:rPr>
      </w:pPr>
      <w:r w:rsidRPr="00293C42">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контроль в сфере благоустройства. Заявителем могут быть представлены документы (при наличии), подтверждающие его доводы, либо их копии;</w:t>
      </w:r>
      <w:bookmarkStart w:id="10" w:name="dst100455"/>
      <w:bookmarkEnd w:id="10"/>
    </w:p>
    <w:p w:rsidR="001312D7" w:rsidRPr="00293C42" w:rsidRDefault="001312D7" w:rsidP="001312D7">
      <w:pPr>
        <w:suppressAutoHyphens/>
        <w:autoSpaceDE w:val="0"/>
        <w:ind w:firstLine="709"/>
        <w:jc w:val="both"/>
        <w:rPr>
          <w:szCs w:val="28"/>
          <w:lang w:eastAsia="zh-CN"/>
        </w:rPr>
      </w:pPr>
      <w:r w:rsidRPr="00293C42">
        <w:rPr>
          <w:szCs w:val="28"/>
          <w:lang w:eastAsia="zh-CN"/>
        </w:rPr>
        <w:t>- требования лица, подавшего жалобу;</w:t>
      </w:r>
      <w:bookmarkStart w:id="11" w:name="dst101148"/>
      <w:bookmarkEnd w:id="11"/>
    </w:p>
    <w:p w:rsidR="001312D7" w:rsidRPr="00293C42" w:rsidRDefault="001312D7" w:rsidP="001312D7">
      <w:pPr>
        <w:suppressAutoHyphens/>
        <w:autoSpaceDE w:val="0"/>
        <w:ind w:firstLine="709"/>
        <w:jc w:val="both"/>
        <w:rPr>
          <w:szCs w:val="28"/>
          <w:lang w:eastAsia="zh-CN"/>
        </w:rPr>
      </w:pPr>
      <w:r w:rsidRPr="00293C42">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312D7" w:rsidRPr="00293C42" w:rsidRDefault="001312D7" w:rsidP="001312D7">
      <w:pPr>
        <w:suppressAutoHyphens/>
        <w:autoSpaceDE w:val="0"/>
        <w:ind w:firstLine="709"/>
        <w:jc w:val="both"/>
        <w:rPr>
          <w:szCs w:val="28"/>
          <w:shd w:val="clear" w:color="auto" w:fill="FFFFFF"/>
          <w:lang w:eastAsia="zh-CN"/>
        </w:rPr>
      </w:pPr>
      <w:r w:rsidRPr="00293C42">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93C42">
        <w:rPr>
          <w:szCs w:val="28"/>
          <w:shd w:val="clear" w:color="auto" w:fill="FFFFFF"/>
          <w:lang w:eastAsia="zh-CN"/>
        </w:rPr>
        <w:t>ии и ау</w:t>
      </w:r>
      <w:proofErr w:type="gramEnd"/>
      <w:r w:rsidRPr="00293C42">
        <w:rPr>
          <w:szCs w:val="28"/>
          <w:shd w:val="clear" w:color="auto" w:fill="FFFFFF"/>
          <w:lang w:eastAsia="zh-CN"/>
        </w:rPr>
        <w:t>тентификации».</w:t>
      </w:r>
    </w:p>
    <w:p w:rsidR="001312D7" w:rsidRPr="00293C42" w:rsidRDefault="001312D7" w:rsidP="001312D7">
      <w:pPr>
        <w:suppressAutoHyphens/>
        <w:autoSpaceDE w:val="0"/>
        <w:ind w:firstLine="709"/>
        <w:jc w:val="both"/>
        <w:rPr>
          <w:szCs w:val="28"/>
          <w:lang w:eastAsia="zh-CN"/>
        </w:rPr>
      </w:pPr>
      <w:r w:rsidRPr="00293C42">
        <w:rPr>
          <w:szCs w:val="28"/>
          <w:shd w:val="clear" w:color="auto" w:fill="FFFFFF"/>
          <w:lang w:eastAsia="zh-CN"/>
        </w:rPr>
        <w:t>4.7. Глава</w:t>
      </w:r>
      <w:r w:rsidRPr="00293C42">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2" w:name="dst101150"/>
      <w:bookmarkStart w:id="13" w:name="dst100461"/>
      <w:bookmarkEnd w:id="12"/>
      <w:bookmarkEnd w:id="13"/>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4" w:name="dst101151"/>
      <w:bookmarkEnd w:id="14"/>
    </w:p>
    <w:p w:rsidR="001312D7" w:rsidRPr="00293C42" w:rsidRDefault="001312D7" w:rsidP="001312D7">
      <w:pPr>
        <w:suppressAutoHyphens/>
        <w:autoSpaceDE w:val="0"/>
        <w:ind w:firstLine="709"/>
        <w:jc w:val="both"/>
        <w:rPr>
          <w:szCs w:val="28"/>
          <w:lang w:eastAsia="zh-CN"/>
        </w:rPr>
      </w:pPr>
      <w:r w:rsidRPr="00293C42">
        <w:rPr>
          <w:szCs w:val="28"/>
          <w:lang w:eastAsia="zh-CN"/>
        </w:rPr>
        <w:t>- в удовлетворении ходатайства о восстановлении пропущенного срока на подачу жалобы отказано;</w:t>
      </w:r>
      <w:bookmarkStart w:id="15" w:name="dst101152"/>
      <w:bookmarkStart w:id="16" w:name="dst100462"/>
      <w:bookmarkEnd w:id="15"/>
      <w:bookmarkEnd w:id="16"/>
    </w:p>
    <w:p w:rsidR="001312D7" w:rsidRPr="00293C42" w:rsidRDefault="001312D7" w:rsidP="001312D7">
      <w:pPr>
        <w:suppressAutoHyphens/>
        <w:autoSpaceDE w:val="0"/>
        <w:ind w:firstLine="709"/>
        <w:jc w:val="both"/>
        <w:rPr>
          <w:szCs w:val="28"/>
          <w:lang w:eastAsia="zh-CN"/>
        </w:rPr>
      </w:pPr>
      <w:r w:rsidRPr="00293C42">
        <w:rPr>
          <w:szCs w:val="28"/>
          <w:lang w:eastAsia="zh-CN"/>
        </w:rPr>
        <w:t>- до принятия решения по жалобе от контролируемого лица, ее подавшего, поступило заявление об отзыве жалобы;</w:t>
      </w:r>
      <w:bookmarkStart w:id="17" w:name="dst101153"/>
      <w:bookmarkStart w:id="18" w:name="dst100463"/>
      <w:bookmarkEnd w:id="17"/>
      <w:bookmarkEnd w:id="18"/>
    </w:p>
    <w:p w:rsidR="001312D7" w:rsidRPr="00293C42" w:rsidRDefault="001312D7" w:rsidP="001312D7">
      <w:pPr>
        <w:suppressAutoHyphens/>
        <w:autoSpaceDE w:val="0"/>
        <w:ind w:firstLine="709"/>
        <w:jc w:val="both"/>
        <w:rPr>
          <w:szCs w:val="28"/>
          <w:lang w:eastAsia="zh-CN"/>
        </w:rPr>
      </w:pPr>
      <w:r w:rsidRPr="00293C42">
        <w:rPr>
          <w:szCs w:val="28"/>
          <w:lang w:eastAsia="zh-CN"/>
        </w:rPr>
        <w:t>- имеется решение суда по вопросам, поставленным в жалобе;</w:t>
      </w:r>
      <w:bookmarkStart w:id="19" w:name="dst101154"/>
      <w:bookmarkStart w:id="20" w:name="dst100464"/>
      <w:bookmarkEnd w:id="19"/>
      <w:bookmarkEnd w:id="20"/>
    </w:p>
    <w:p w:rsidR="001312D7" w:rsidRPr="00293C42" w:rsidRDefault="001312D7" w:rsidP="001312D7">
      <w:pPr>
        <w:suppressAutoHyphens/>
        <w:autoSpaceDE w:val="0"/>
        <w:ind w:firstLine="709"/>
        <w:jc w:val="both"/>
        <w:rPr>
          <w:szCs w:val="28"/>
          <w:lang w:eastAsia="zh-CN"/>
        </w:rPr>
      </w:pPr>
      <w:r w:rsidRPr="00293C42">
        <w:rPr>
          <w:szCs w:val="28"/>
          <w:lang w:eastAsia="zh-CN"/>
        </w:rPr>
        <w:t>- ранее была подана другая жалоба от того же контролируемого лица по тем же основаниям;</w:t>
      </w:r>
      <w:bookmarkStart w:id="21" w:name="dst101155"/>
      <w:bookmarkStart w:id="22" w:name="dst100465"/>
      <w:bookmarkEnd w:id="21"/>
      <w:bookmarkEnd w:id="22"/>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bookmarkStart w:id="23" w:name="dst101156"/>
      <w:bookmarkEnd w:id="23"/>
    </w:p>
    <w:p w:rsidR="001312D7" w:rsidRPr="00293C42" w:rsidRDefault="001312D7" w:rsidP="001312D7">
      <w:pPr>
        <w:suppressAutoHyphens/>
        <w:autoSpaceDE w:val="0"/>
        <w:ind w:firstLine="709"/>
        <w:jc w:val="both"/>
        <w:rPr>
          <w:szCs w:val="28"/>
          <w:lang w:eastAsia="zh-CN"/>
        </w:rPr>
      </w:pPr>
      <w:r w:rsidRPr="00293C42">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4" w:name="dst101157"/>
      <w:bookmarkEnd w:id="24"/>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подана в ненадлежащий уполномоченный орган;</w:t>
      </w:r>
      <w:bookmarkStart w:id="25" w:name="dst101158"/>
      <w:bookmarkEnd w:id="25"/>
    </w:p>
    <w:p w:rsidR="001312D7" w:rsidRPr="00293C42" w:rsidRDefault="001312D7" w:rsidP="001312D7">
      <w:pPr>
        <w:suppressAutoHyphens/>
        <w:autoSpaceDE w:val="0"/>
        <w:ind w:firstLine="709"/>
        <w:jc w:val="both"/>
        <w:rPr>
          <w:szCs w:val="28"/>
          <w:lang w:eastAsia="zh-CN"/>
        </w:rPr>
      </w:pPr>
      <w:r w:rsidRPr="00293C42">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контроль в сфере благоустройства. </w:t>
      </w:r>
    </w:p>
    <w:p w:rsidR="001312D7" w:rsidRPr="00293C42" w:rsidRDefault="001312D7" w:rsidP="001312D7">
      <w:pPr>
        <w:suppressAutoHyphens/>
        <w:autoSpaceDE w:val="0"/>
        <w:ind w:firstLine="709"/>
        <w:jc w:val="both"/>
        <w:rPr>
          <w:color w:val="FF0000"/>
          <w:szCs w:val="28"/>
          <w:lang w:eastAsia="zh-CN"/>
        </w:rPr>
      </w:pPr>
      <w:r w:rsidRPr="00293C42">
        <w:rPr>
          <w:szCs w:val="28"/>
          <w:lang w:eastAsia="zh-CN"/>
        </w:rPr>
        <w:lastRenderedPageBreak/>
        <w:t xml:space="preserve">4.8 </w:t>
      </w:r>
      <w:r w:rsidRPr="00293C42">
        <w:rPr>
          <w:color w:val="000000"/>
          <w:szCs w:val="28"/>
          <w:lang w:eastAsia="zh-CN"/>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rsidR="001312D7" w:rsidRPr="00293C42" w:rsidRDefault="001312D7" w:rsidP="001312D7">
      <w:pPr>
        <w:suppressAutoHyphens/>
        <w:autoSpaceDE w:val="0"/>
        <w:ind w:firstLine="709"/>
        <w:jc w:val="both"/>
        <w:rPr>
          <w:szCs w:val="28"/>
          <w:lang w:eastAsia="zh-CN"/>
        </w:rPr>
      </w:pPr>
      <w:r w:rsidRPr="00293C42">
        <w:rPr>
          <w:szCs w:val="28"/>
          <w:lang w:eastAsia="zh-CN"/>
        </w:rPr>
        <w:t>4.9. По итогам рассмотрения жалобы г</w:t>
      </w:r>
      <w:r w:rsidRPr="00293C42">
        <w:rPr>
          <w:szCs w:val="28"/>
          <w:shd w:val="clear" w:color="auto" w:fill="FFFFFF"/>
          <w:lang w:eastAsia="zh-CN"/>
        </w:rPr>
        <w:t>лава</w:t>
      </w:r>
      <w:r w:rsidRPr="00293C42">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6" w:name="dst100475"/>
      <w:bookmarkEnd w:id="26"/>
    </w:p>
    <w:p w:rsidR="001312D7" w:rsidRPr="00293C42" w:rsidRDefault="001312D7" w:rsidP="001312D7">
      <w:pPr>
        <w:suppressAutoHyphens/>
        <w:autoSpaceDE w:val="0"/>
        <w:ind w:firstLine="709"/>
        <w:jc w:val="both"/>
        <w:rPr>
          <w:szCs w:val="28"/>
          <w:lang w:eastAsia="zh-CN"/>
        </w:rPr>
      </w:pPr>
      <w:r w:rsidRPr="00293C42">
        <w:rPr>
          <w:szCs w:val="28"/>
          <w:lang w:eastAsia="zh-CN"/>
        </w:rPr>
        <w:t>1) оставляет жалобу без удовлетворения;</w:t>
      </w:r>
      <w:bookmarkStart w:id="27" w:name="dst100476"/>
      <w:bookmarkEnd w:id="27"/>
    </w:p>
    <w:p w:rsidR="001312D7" w:rsidRPr="00293C42" w:rsidRDefault="001312D7" w:rsidP="001312D7">
      <w:pPr>
        <w:suppressAutoHyphens/>
        <w:autoSpaceDE w:val="0"/>
        <w:ind w:firstLine="709"/>
        <w:jc w:val="both"/>
        <w:rPr>
          <w:szCs w:val="28"/>
          <w:lang w:eastAsia="zh-CN"/>
        </w:rPr>
      </w:pPr>
      <w:r w:rsidRPr="00293C42">
        <w:rPr>
          <w:szCs w:val="28"/>
          <w:lang w:eastAsia="zh-CN"/>
        </w:rPr>
        <w:t>2) отменяет решение администрации полностью или частично;</w:t>
      </w:r>
      <w:bookmarkStart w:id="28" w:name="dst100477"/>
      <w:bookmarkEnd w:id="28"/>
    </w:p>
    <w:p w:rsidR="001312D7" w:rsidRPr="00293C42" w:rsidRDefault="001312D7" w:rsidP="001312D7">
      <w:pPr>
        <w:suppressAutoHyphens/>
        <w:autoSpaceDE w:val="0"/>
        <w:ind w:firstLine="709"/>
        <w:jc w:val="both"/>
        <w:rPr>
          <w:szCs w:val="28"/>
          <w:lang w:eastAsia="zh-CN"/>
        </w:rPr>
      </w:pPr>
      <w:r w:rsidRPr="00293C42">
        <w:rPr>
          <w:szCs w:val="28"/>
          <w:lang w:eastAsia="zh-CN"/>
        </w:rPr>
        <w:t>3) отменяет решение администрации полностью и принимает новое решение;</w:t>
      </w:r>
      <w:bookmarkStart w:id="29" w:name="dst100478"/>
      <w:bookmarkEnd w:id="29"/>
    </w:p>
    <w:p w:rsidR="001312D7" w:rsidRPr="00293C42" w:rsidRDefault="001312D7" w:rsidP="001312D7">
      <w:pPr>
        <w:suppressAutoHyphens/>
        <w:autoSpaceDE w:val="0"/>
        <w:ind w:firstLine="709"/>
        <w:jc w:val="both"/>
        <w:rPr>
          <w:szCs w:val="28"/>
          <w:lang w:eastAsia="zh-CN"/>
        </w:rPr>
      </w:pPr>
      <w:r w:rsidRPr="00293C42">
        <w:rPr>
          <w:szCs w:val="28"/>
          <w:lang w:eastAsia="zh-CN"/>
        </w:rPr>
        <w:t xml:space="preserve">4) признает действия (бездействие) </w:t>
      </w:r>
      <w:proofErr w:type="gramStart"/>
      <w:r w:rsidRPr="00293C42">
        <w:rPr>
          <w:szCs w:val="28"/>
          <w:lang w:eastAsia="zh-CN"/>
        </w:rPr>
        <w:t>должностного лица, уполномоченного осуществлять контроль в сфере благоустройства незаконными и выносит</w:t>
      </w:r>
      <w:proofErr w:type="gramEnd"/>
      <w:r w:rsidRPr="00293C42">
        <w:rPr>
          <w:szCs w:val="28"/>
          <w:lang w:eastAsia="zh-CN"/>
        </w:rPr>
        <w:t xml:space="preserve"> решение по существу, в том числе об осуществлении при необходимости определенных действий.</w:t>
      </w:r>
      <w:bookmarkStart w:id="30" w:name="dst100479"/>
      <w:bookmarkEnd w:id="30"/>
    </w:p>
    <w:p w:rsidR="001312D7" w:rsidRPr="00293C42" w:rsidRDefault="001312D7" w:rsidP="001312D7">
      <w:pPr>
        <w:suppressAutoHyphens/>
        <w:autoSpaceDE w:val="0"/>
        <w:ind w:firstLine="709"/>
        <w:jc w:val="both"/>
        <w:rPr>
          <w:szCs w:val="28"/>
          <w:lang w:eastAsia="zh-CN"/>
        </w:rPr>
      </w:pPr>
      <w:r w:rsidRPr="00293C42">
        <w:rPr>
          <w:szCs w:val="28"/>
          <w:lang w:eastAsia="zh-CN"/>
        </w:rPr>
        <w:t>Решение г</w:t>
      </w:r>
      <w:r w:rsidRPr="00293C42">
        <w:rPr>
          <w:szCs w:val="28"/>
          <w:shd w:val="clear" w:color="auto" w:fill="FFFFFF"/>
          <w:lang w:eastAsia="zh-CN"/>
        </w:rPr>
        <w:t>лавы</w:t>
      </w:r>
      <w:r w:rsidRPr="00293C42">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312D7" w:rsidRPr="00293C42" w:rsidRDefault="001312D7" w:rsidP="001312D7">
      <w:pPr>
        <w:suppressAutoHyphens/>
        <w:jc w:val="both"/>
        <w:rPr>
          <w:color w:val="000000"/>
          <w:szCs w:val="28"/>
          <w:lang w:eastAsia="zh-CN"/>
        </w:rPr>
      </w:pPr>
    </w:p>
    <w:p w:rsidR="001312D7" w:rsidRPr="00293C42" w:rsidRDefault="001312D7" w:rsidP="001312D7">
      <w:pPr>
        <w:suppressAutoHyphens/>
        <w:jc w:val="center"/>
        <w:rPr>
          <w:b/>
          <w:bCs/>
          <w:color w:val="000000"/>
          <w:szCs w:val="28"/>
          <w:lang w:eastAsia="zh-CN"/>
        </w:rPr>
      </w:pPr>
      <w:r w:rsidRPr="00293C42">
        <w:rPr>
          <w:b/>
          <w:bCs/>
          <w:color w:val="000000"/>
          <w:szCs w:val="28"/>
          <w:lang w:eastAsia="zh-CN"/>
        </w:rPr>
        <w:t>5. Ключевые показатели контроля в сфере благоустройства</w:t>
      </w:r>
      <w:r w:rsidRPr="00293C42">
        <w:rPr>
          <w:color w:val="000000"/>
          <w:szCs w:val="28"/>
          <w:lang w:eastAsia="zh-CN"/>
        </w:rPr>
        <w:t xml:space="preserve"> </w:t>
      </w:r>
      <w:r w:rsidRPr="00293C42">
        <w:rPr>
          <w:b/>
          <w:bCs/>
          <w:color w:val="000000"/>
          <w:szCs w:val="28"/>
          <w:lang w:eastAsia="zh-CN"/>
        </w:rPr>
        <w:t>и их целевые значения</w:t>
      </w:r>
    </w:p>
    <w:p w:rsidR="001312D7" w:rsidRPr="00293C42" w:rsidRDefault="001312D7" w:rsidP="001312D7">
      <w:pPr>
        <w:suppressAutoHyphens/>
        <w:jc w:val="center"/>
        <w:rPr>
          <w:b/>
          <w:bCs/>
          <w:color w:val="000000"/>
          <w:szCs w:val="28"/>
          <w:lang w:eastAsia="zh-CN"/>
        </w:rPr>
      </w:pPr>
    </w:p>
    <w:p w:rsidR="001312D7" w:rsidRPr="00293C42" w:rsidRDefault="001312D7" w:rsidP="001312D7">
      <w:pPr>
        <w:suppressAutoHyphens/>
        <w:ind w:firstLine="709"/>
        <w:jc w:val="both"/>
        <w:rPr>
          <w:szCs w:val="28"/>
          <w:lang w:eastAsia="zh-CN"/>
        </w:rPr>
      </w:pPr>
      <w:r w:rsidRPr="00293C42">
        <w:rPr>
          <w:color w:val="000000"/>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312D7" w:rsidRPr="00293C42" w:rsidRDefault="001312D7" w:rsidP="001312D7">
      <w:pPr>
        <w:suppressAutoHyphens/>
        <w:ind w:firstLine="709"/>
        <w:jc w:val="both"/>
        <w:rPr>
          <w:szCs w:val="28"/>
          <w:lang w:eastAsia="zh-CN"/>
        </w:rPr>
      </w:pPr>
      <w:r w:rsidRPr="00293C42">
        <w:rPr>
          <w:color w:val="000000"/>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293C42">
        <w:rPr>
          <w:bCs/>
          <w:color w:val="000000"/>
          <w:szCs w:val="28"/>
          <w:lang w:eastAsia="zh-CN"/>
        </w:rPr>
        <w:t>Думой Александровского муниципального округа</w:t>
      </w:r>
      <w:r w:rsidRPr="00293C42">
        <w:rPr>
          <w:color w:val="000000"/>
          <w:szCs w:val="28"/>
          <w:lang w:eastAsia="zh-CN"/>
        </w:rPr>
        <w:t>.</w:t>
      </w:r>
    </w:p>
    <w:p w:rsidR="00D66593" w:rsidRPr="00D66593" w:rsidRDefault="00D66593" w:rsidP="00D66593">
      <w:pPr>
        <w:pStyle w:val="ConsTitle"/>
        <w:widowControl/>
        <w:jc w:val="both"/>
        <w:rPr>
          <w:rFonts w:ascii="Times New Roman" w:hAnsi="Times New Roman" w:cs="Times New Roman"/>
          <w:i/>
          <w:iCs/>
          <w:color w:val="000000"/>
          <w:sz w:val="24"/>
          <w:szCs w:val="24"/>
        </w:rPr>
      </w:pPr>
    </w:p>
    <w:sectPr w:rsidR="00D66593" w:rsidRPr="00D66593" w:rsidSect="001312D7">
      <w:headerReference w:type="even" r:id="rId13"/>
      <w:footerReference w:type="default" r:id="rId14"/>
      <w:type w:val="continuous"/>
      <w:pgSz w:w="11907" w:h="16840" w:code="9"/>
      <w:pgMar w:top="1134" w:right="567" w:bottom="851"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52" w:rsidRDefault="00663F52">
      <w:r>
        <w:separator/>
      </w:r>
    </w:p>
  </w:endnote>
  <w:endnote w:type="continuationSeparator" w:id="0">
    <w:p w:rsidR="00663F52" w:rsidRDefault="0066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52" w:rsidRDefault="00663F52">
      <w:r>
        <w:separator/>
      </w:r>
    </w:p>
  </w:footnote>
  <w:footnote w:type="continuationSeparator" w:id="0">
    <w:p w:rsidR="00663F52" w:rsidRDefault="0066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78"/>
    <w:rsid w:val="000107D0"/>
    <w:rsid w:val="00031EB5"/>
    <w:rsid w:val="000320E4"/>
    <w:rsid w:val="000334C9"/>
    <w:rsid w:val="0007358C"/>
    <w:rsid w:val="000A1018"/>
    <w:rsid w:val="000A1249"/>
    <w:rsid w:val="000F7BC6"/>
    <w:rsid w:val="00122FA1"/>
    <w:rsid w:val="001312D7"/>
    <w:rsid w:val="00136C19"/>
    <w:rsid w:val="001450B8"/>
    <w:rsid w:val="001617A8"/>
    <w:rsid w:val="0016680C"/>
    <w:rsid w:val="00191FB7"/>
    <w:rsid w:val="001D1569"/>
    <w:rsid w:val="0024792C"/>
    <w:rsid w:val="00272A91"/>
    <w:rsid w:val="00277B32"/>
    <w:rsid w:val="0028108D"/>
    <w:rsid w:val="0028655A"/>
    <w:rsid w:val="00290178"/>
    <w:rsid w:val="00293C42"/>
    <w:rsid w:val="002A1714"/>
    <w:rsid w:val="002E0EAA"/>
    <w:rsid w:val="002E7887"/>
    <w:rsid w:val="00312CFE"/>
    <w:rsid w:val="0035360C"/>
    <w:rsid w:val="00353DEB"/>
    <w:rsid w:val="003807C0"/>
    <w:rsid w:val="003921F5"/>
    <w:rsid w:val="003D3930"/>
    <w:rsid w:val="003E5046"/>
    <w:rsid w:val="003F0ADF"/>
    <w:rsid w:val="004108A0"/>
    <w:rsid w:val="004448E6"/>
    <w:rsid w:val="00473A0D"/>
    <w:rsid w:val="00482187"/>
    <w:rsid w:val="004F68BF"/>
    <w:rsid w:val="00534011"/>
    <w:rsid w:val="0053612B"/>
    <w:rsid w:val="005438E0"/>
    <w:rsid w:val="005505FE"/>
    <w:rsid w:val="00552ADF"/>
    <w:rsid w:val="005916D4"/>
    <w:rsid w:val="006240E4"/>
    <w:rsid w:val="006333E0"/>
    <w:rsid w:val="00663F52"/>
    <w:rsid w:val="006D443E"/>
    <w:rsid w:val="00724B60"/>
    <w:rsid w:val="00736B92"/>
    <w:rsid w:val="00761D5E"/>
    <w:rsid w:val="00786706"/>
    <w:rsid w:val="007E5F58"/>
    <w:rsid w:val="007F5F8D"/>
    <w:rsid w:val="00861BE3"/>
    <w:rsid w:val="00875736"/>
    <w:rsid w:val="008A300E"/>
    <w:rsid w:val="008A33B3"/>
    <w:rsid w:val="008C41D1"/>
    <w:rsid w:val="008E0D07"/>
    <w:rsid w:val="00946A6E"/>
    <w:rsid w:val="00973EE1"/>
    <w:rsid w:val="0097587F"/>
    <w:rsid w:val="00983927"/>
    <w:rsid w:val="00991FA5"/>
    <w:rsid w:val="009D34A4"/>
    <w:rsid w:val="009E48FD"/>
    <w:rsid w:val="00A20CAB"/>
    <w:rsid w:val="00A4122A"/>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F4430"/>
    <w:rsid w:val="00E246F5"/>
    <w:rsid w:val="00E614D0"/>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16</TotalTime>
  <Pages>14</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6</cp:revision>
  <cp:lastPrinted>2019-12-13T10:58:00Z</cp:lastPrinted>
  <dcterms:created xsi:type="dcterms:W3CDTF">2021-09-30T11:21:00Z</dcterms:created>
  <dcterms:modified xsi:type="dcterms:W3CDTF">2023-08-10T09:35:00Z</dcterms:modified>
</cp:coreProperties>
</file>